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B2B13" w14:textId="77777777" w:rsidR="00A85E65" w:rsidRDefault="00A85E65" w:rsidP="00A85E65">
      <w:pPr>
        <w:spacing w:before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ANEJO II AL CERTIFICADO FINAL DE OBRA</w:t>
      </w:r>
    </w:p>
    <w:p w14:paraId="6570582F" w14:textId="77777777" w:rsidR="00A85E65" w:rsidRDefault="00A85E65" w:rsidP="00A85E65">
      <w:pPr>
        <w:spacing w:before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RELACIÓN DE CONTROLES REALIZADOS DURANTE LA EJECUCIÓN DE LA OBRA</w:t>
      </w:r>
    </w:p>
    <w:p w14:paraId="21F3EC93" w14:textId="77777777" w:rsidR="00A85E65" w:rsidRDefault="00A85E65" w:rsidP="00A85E65">
      <w:pPr>
        <w:spacing w:before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CUMPLIMIENTO DE CTE (ANEJO II. 3.3.b)</w:t>
      </w:r>
    </w:p>
    <w:p w14:paraId="25C793A7" w14:textId="77777777" w:rsidR="00A85E65" w:rsidRDefault="00A85E65" w:rsidP="00140B7A">
      <w:pPr>
        <w:spacing w:beforeLines="40" w:before="96" w:line="360" w:lineRule="auto"/>
        <w:jc w:val="center"/>
        <w:rPr>
          <w:rFonts w:ascii="Arial" w:hAnsi="Arial"/>
          <w:sz w:val="10"/>
        </w:rPr>
      </w:pPr>
    </w:p>
    <w:p w14:paraId="747835BF" w14:textId="77777777" w:rsidR="00A85E65" w:rsidRPr="00A85E65" w:rsidRDefault="00A85E65" w:rsidP="00A85E6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before="0" w:line="360" w:lineRule="auto"/>
        <w:ind w:right="567" w:firstLine="284"/>
        <w:rPr>
          <w:rFonts w:ascii="Century Gothic" w:hAnsi="Century Gothic"/>
          <w:b/>
          <w:caps/>
          <w:sz w:val="18"/>
          <w:szCs w:val="16"/>
        </w:rPr>
      </w:pPr>
      <w:r w:rsidRPr="00A85E65">
        <w:rPr>
          <w:rFonts w:ascii="Century Gothic" w:hAnsi="Century Gothic"/>
          <w:b/>
          <w:caps/>
          <w:sz w:val="18"/>
          <w:szCs w:val="16"/>
        </w:rPr>
        <w:t>EDIFICACIÓN</w:t>
      </w:r>
    </w:p>
    <w:p w14:paraId="690786C1" w14:textId="77777777" w:rsidR="00615F91" w:rsidRDefault="00A85E65" w:rsidP="00A85E6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before="0" w:line="360" w:lineRule="auto"/>
        <w:ind w:right="567" w:firstLine="284"/>
        <w:rPr>
          <w:rFonts w:ascii="Arial" w:hAnsi="Arial" w:cs="Arial"/>
          <w:sz w:val="20"/>
        </w:rPr>
      </w:pPr>
      <w:r>
        <w:rPr>
          <w:rFonts w:ascii="Century Gothic" w:hAnsi="Century Gothic"/>
          <w:sz w:val="18"/>
          <w:szCs w:val="16"/>
        </w:rPr>
        <w:t xml:space="preserve">Tipo de Obra: </w:t>
      </w:r>
      <w:r w:rsidR="00D517C1">
        <w:rPr>
          <w:rFonts w:ascii="Arial" w:hAnsi="Arial" w:cs="Arial"/>
          <w:sz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585CD7">
        <w:rPr>
          <w:rFonts w:ascii="Arial" w:hAnsi="Arial" w:cs="Arial"/>
          <w:sz w:val="20"/>
        </w:rPr>
        <w:instrText xml:space="preserve"> FORMTEXT </w:instrText>
      </w:r>
      <w:r w:rsidR="00D517C1">
        <w:rPr>
          <w:rFonts w:ascii="Arial" w:hAnsi="Arial" w:cs="Arial"/>
          <w:sz w:val="20"/>
        </w:rPr>
      </w:r>
      <w:r w:rsidR="00D517C1">
        <w:rPr>
          <w:rFonts w:ascii="Arial" w:hAnsi="Arial" w:cs="Arial"/>
          <w:sz w:val="20"/>
        </w:rPr>
        <w:fldChar w:fldCharType="separate"/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</w:p>
    <w:p w14:paraId="42B2D68C" w14:textId="4BDC99DD" w:rsidR="00A85E65" w:rsidRDefault="00D517C1" w:rsidP="00A85E6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before="0" w:line="360" w:lineRule="auto"/>
        <w:ind w:right="567" w:firstLine="284"/>
        <w:rPr>
          <w:rFonts w:ascii="Century Gothic" w:hAnsi="Century Gothic"/>
          <w:sz w:val="18"/>
          <w:szCs w:val="16"/>
        </w:rPr>
      </w:pPr>
      <w:r>
        <w:rPr>
          <w:rFonts w:ascii="Arial" w:hAnsi="Arial" w:cs="Arial"/>
          <w:sz w:val="20"/>
        </w:rPr>
        <w:fldChar w:fldCharType="end"/>
      </w:r>
    </w:p>
    <w:p w14:paraId="61DDA3EE" w14:textId="77777777" w:rsidR="00A85E65" w:rsidRDefault="00A85E65" w:rsidP="00A85E6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before="0" w:line="360" w:lineRule="auto"/>
        <w:ind w:right="567" w:firstLine="284"/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8"/>
          <w:szCs w:val="16"/>
        </w:rPr>
        <w:t xml:space="preserve">Emplazamiento: </w:t>
      </w:r>
      <w:r w:rsidR="00D517C1">
        <w:rPr>
          <w:rFonts w:ascii="Arial" w:hAnsi="Arial" w:cs="Arial"/>
          <w:sz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585CD7">
        <w:rPr>
          <w:rFonts w:ascii="Arial" w:hAnsi="Arial" w:cs="Arial"/>
          <w:sz w:val="20"/>
        </w:rPr>
        <w:instrText xml:space="preserve"> FORMTEXT </w:instrText>
      </w:r>
      <w:r w:rsidR="00D517C1">
        <w:rPr>
          <w:rFonts w:ascii="Arial" w:hAnsi="Arial" w:cs="Arial"/>
          <w:sz w:val="20"/>
        </w:rPr>
      </w:r>
      <w:r w:rsidR="00D517C1">
        <w:rPr>
          <w:rFonts w:ascii="Arial" w:hAnsi="Arial" w:cs="Arial"/>
          <w:sz w:val="20"/>
        </w:rPr>
        <w:fldChar w:fldCharType="separate"/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D517C1">
        <w:rPr>
          <w:rFonts w:ascii="Arial" w:hAnsi="Arial" w:cs="Arial"/>
          <w:sz w:val="20"/>
        </w:rPr>
        <w:fldChar w:fldCharType="end"/>
      </w:r>
    </w:p>
    <w:p w14:paraId="0EE6D0F5" w14:textId="77777777" w:rsidR="00A85E65" w:rsidRDefault="00A85E65" w:rsidP="00A85E6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before="0" w:line="360" w:lineRule="auto"/>
        <w:ind w:right="567" w:firstLine="284"/>
        <w:rPr>
          <w:rFonts w:ascii="Century Gothic" w:hAnsi="Century Gothic"/>
          <w:sz w:val="18"/>
          <w:szCs w:val="16"/>
          <w:lang w:val="pt-BR"/>
        </w:rPr>
      </w:pPr>
      <w:r>
        <w:rPr>
          <w:rFonts w:ascii="Century Gothic" w:hAnsi="Century Gothic"/>
          <w:sz w:val="18"/>
          <w:szCs w:val="16"/>
          <w:lang w:val="pt-BR"/>
        </w:rPr>
        <w:t xml:space="preserve">Localidad: </w:t>
      </w:r>
      <w:r w:rsidR="00D517C1">
        <w:rPr>
          <w:rFonts w:ascii="Arial" w:hAnsi="Arial" w:cs="Arial"/>
          <w:sz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585CD7">
        <w:rPr>
          <w:rFonts w:ascii="Arial" w:hAnsi="Arial" w:cs="Arial"/>
          <w:sz w:val="20"/>
        </w:rPr>
        <w:instrText xml:space="preserve"> FORMTEXT </w:instrText>
      </w:r>
      <w:r w:rsidR="00D517C1">
        <w:rPr>
          <w:rFonts w:ascii="Arial" w:hAnsi="Arial" w:cs="Arial"/>
          <w:sz w:val="20"/>
        </w:rPr>
      </w:r>
      <w:r w:rsidR="00D517C1">
        <w:rPr>
          <w:rFonts w:ascii="Arial" w:hAnsi="Arial" w:cs="Arial"/>
          <w:sz w:val="20"/>
        </w:rPr>
        <w:fldChar w:fldCharType="separate"/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D517C1">
        <w:rPr>
          <w:rFonts w:ascii="Arial" w:hAnsi="Arial" w:cs="Arial"/>
          <w:sz w:val="20"/>
        </w:rPr>
        <w:fldChar w:fldCharType="end"/>
      </w:r>
    </w:p>
    <w:p w14:paraId="47EB0545" w14:textId="77777777" w:rsidR="00A85E65" w:rsidRPr="00A85E65" w:rsidRDefault="00A85E65" w:rsidP="00A85E6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before="0" w:line="360" w:lineRule="auto"/>
        <w:ind w:right="567" w:firstLine="284"/>
        <w:rPr>
          <w:rFonts w:ascii="Century Gothic" w:hAnsi="Century Gothic"/>
          <w:sz w:val="18"/>
          <w:szCs w:val="16"/>
          <w:lang w:val="es-ES"/>
        </w:rPr>
      </w:pPr>
      <w:r w:rsidRPr="00A85E65">
        <w:rPr>
          <w:rFonts w:ascii="Century Gothic" w:hAnsi="Century Gothic"/>
          <w:b/>
          <w:sz w:val="18"/>
          <w:szCs w:val="16"/>
          <w:lang w:val="es-ES"/>
        </w:rPr>
        <w:t xml:space="preserve">PROMOTOR </w:t>
      </w:r>
      <w:r w:rsidR="00D517C1">
        <w:rPr>
          <w:rFonts w:ascii="Arial" w:hAnsi="Arial" w:cs="Arial"/>
          <w:sz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585CD7">
        <w:rPr>
          <w:rFonts w:ascii="Arial" w:hAnsi="Arial" w:cs="Arial"/>
          <w:sz w:val="20"/>
        </w:rPr>
        <w:instrText xml:space="preserve"> FORMTEXT </w:instrText>
      </w:r>
      <w:r w:rsidR="00D517C1">
        <w:rPr>
          <w:rFonts w:ascii="Arial" w:hAnsi="Arial" w:cs="Arial"/>
          <w:sz w:val="20"/>
        </w:rPr>
      </w:r>
      <w:r w:rsidR="00D517C1">
        <w:rPr>
          <w:rFonts w:ascii="Arial" w:hAnsi="Arial" w:cs="Arial"/>
          <w:sz w:val="20"/>
        </w:rPr>
        <w:fldChar w:fldCharType="separate"/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D517C1">
        <w:rPr>
          <w:rFonts w:ascii="Arial" w:hAnsi="Arial" w:cs="Arial"/>
          <w:sz w:val="20"/>
        </w:rPr>
        <w:fldChar w:fldCharType="end"/>
      </w:r>
    </w:p>
    <w:p w14:paraId="1E35FFBC" w14:textId="77777777" w:rsidR="00A85E65" w:rsidRPr="00A85E65" w:rsidRDefault="00A85E65" w:rsidP="00A85E6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before="0" w:line="360" w:lineRule="auto"/>
        <w:ind w:right="567" w:firstLine="284"/>
        <w:rPr>
          <w:rFonts w:ascii="Century Gothic" w:hAnsi="Century Gothic"/>
          <w:sz w:val="18"/>
          <w:szCs w:val="16"/>
        </w:rPr>
      </w:pPr>
      <w:r w:rsidRPr="00A85E65">
        <w:rPr>
          <w:rFonts w:ascii="Century Gothic" w:hAnsi="Century Gothic"/>
          <w:b/>
          <w:sz w:val="18"/>
          <w:szCs w:val="16"/>
        </w:rPr>
        <w:t>CONSTRUCTOR</w:t>
      </w:r>
      <w:r>
        <w:rPr>
          <w:rFonts w:ascii="Century Gothic" w:hAnsi="Century Gothic"/>
          <w:b/>
          <w:sz w:val="18"/>
          <w:szCs w:val="16"/>
        </w:rPr>
        <w:t xml:space="preserve"> </w:t>
      </w:r>
      <w:r w:rsidR="00D517C1">
        <w:rPr>
          <w:rFonts w:ascii="Arial" w:hAnsi="Arial" w:cs="Arial"/>
          <w:sz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585CD7">
        <w:rPr>
          <w:rFonts w:ascii="Arial" w:hAnsi="Arial" w:cs="Arial"/>
          <w:sz w:val="20"/>
        </w:rPr>
        <w:instrText xml:space="preserve"> FORMTEXT </w:instrText>
      </w:r>
      <w:r w:rsidR="00D517C1">
        <w:rPr>
          <w:rFonts w:ascii="Arial" w:hAnsi="Arial" w:cs="Arial"/>
          <w:sz w:val="20"/>
        </w:rPr>
      </w:r>
      <w:r w:rsidR="00D517C1">
        <w:rPr>
          <w:rFonts w:ascii="Arial" w:hAnsi="Arial" w:cs="Arial"/>
          <w:sz w:val="20"/>
        </w:rPr>
        <w:fldChar w:fldCharType="separate"/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D517C1">
        <w:rPr>
          <w:rFonts w:ascii="Arial" w:hAnsi="Arial" w:cs="Arial"/>
          <w:sz w:val="20"/>
        </w:rPr>
        <w:fldChar w:fldCharType="end"/>
      </w:r>
    </w:p>
    <w:p w14:paraId="18A096B5" w14:textId="77777777" w:rsidR="00A85E65" w:rsidRPr="00A85E65" w:rsidRDefault="00A85E65" w:rsidP="00A85E6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before="0" w:line="360" w:lineRule="auto"/>
        <w:ind w:right="567" w:firstLine="284"/>
        <w:rPr>
          <w:rFonts w:ascii="Century Gothic" w:hAnsi="Century Gothic"/>
          <w:sz w:val="18"/>
          <w:szCs w:val="16"/>
        </w:rPr>
      </w:pPr>
      <w:r w:rsidRPr="00A85E65">
        <w:rPr>
          <w:rFonts w:ascii="Century Gothic" w:hAnsi="Century Gothic"/>
          <w:b/>
          <w:sz w:val="18"/>
          <w:szCs w:val="16"/>
        </w:rPr>
        <w:t>PROYECTISTA</w:t>
      </w:r>
      <w:r>
        <w:rPr>
          <w:rFonts w:ascii="Century Gothic" w:hAnsi="Century Gothic"/>
          <w:b/>
          <w:sz w:val="18"/>
          <w:szCs w:val="16"/>
        </w:rPr>
        <w:t xml:space="preserve"> </w:t>
      </w:r>
      <w:r w:rsidR="00D517C1">
        <w:rPr>
          <w:rFonts w:ascii="Arial" w:hAnsi="Arial" w:cs="Arial"/>
          <w:sz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585CD7">
        <w:rPr>
          <w:rFonts w:ascii="Arial" w:hAnsi="Arial" w:cs="Arial"/>
          <w:sz w:val="20"/>
        </w:rPr>
        <w:instrText xml:space="preserve"> FORMTEXT </w:instrText>
      </w:r>
      <w:r w:rsidR="00D517C1">
        <w:rPr>
          <w:rFonts w:ascii="Arial" w:hAnsi="Arial" w:cs="Arial"/>
          <w:sz w:val="20"/>
        </w:rPr>
      </w:r>
      <w:r w:rsidR="00D517C1">
        <w:rPr>
          <w:rFonts w:ascii="Arial" w:hAnsi="Arial" w:cs="Arial"/>
          <w:sz w:val="20"/>
        </w:rPr>
        <w:fldChar w:fldCharType="separate"/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D517C1">
        <w:rPr>
          <w:rFonts w:ascii="Arial" w:hAnsi="Arial" w:cs="Arial"/>
          <w:sz w:val="20"/>
        </w:rPr>
        <w:fldChar w:fldCharType="end"/>
      </w:r>
    </w:p>
    <w:p w14:paraId="63C25533" w14:textId="77777777" w:rsidR="00A85E65" w:rsidRPr="00A85E65" w:rsidRDefault="00A85E65" w:rsidP="00A85E6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before="0" w:line="360" w:lineRule="auto"/>
        <w:ind w:right="567" w:firstLine="284"/>
        <w:rPr>
          <w:rFonts w:ascii="Century Gothic" w:hAnsi="Century Gothic"/>
          <w:sz w:val="18"/>
          <w:szCs w:val="16"/>
        </w:rPr>
      </w:pPr>
      <w:r w:rsidRPr="00A85E65">
        <w:rPr>
          <w:rFonts w:ascii="Century Gothic" w:hAnsi="Century Gothic"/>
          <w:b/>
          <w:sz w:val="18"/>
          <w:szCs w:val="16"/>
        </w:rPr>
        <w:t xml:space="preserve">DIRECTOR DE LA OBRA </w:t>
      </w:r>
      <w:r w:rsidR="00D517C1">
        <w:rPr>
          <w:rFonts w:ascii="Arial" w:hAnsi="Arial" w:cs="Arial"/>
          <w:sz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585CD7">
        <w:rPr>
          <w:rFonts w:ascii="Arial" w:hAnsi="Arial" w:cs="Arial"/>
          <w:sz w:val="20"/>
        </w:rPr>
        <w:instrText xml:space="preserve"> FORMTEXT </w:instrText>
      </w:r>
      <w:r w:rsidR="00D517C1">
        <w:rPr>
          <w:rFonts w:ascii="Arial" w:hAnsi="Arial" w:cs="Arial"/>
          <w:sz w:val="20"/>
        </w:rPr>
      </w:r>
      <w:r w:rsidR="00D517C1">
        <w:rPr>
          <w:rFonts w:ascii="Arial" w:hAnsi="Arial" w:cs="Arial"/>
          <w:sz w:val="20"/>
        </w:rPr>
        <w:fldChar w:fldCharType="separate"/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D517C1">
        <w:rPr>
          <w:rFonts w:ascii="Arial" w:hAnsi="Arial" w:cs="Arial"/>
          <w:sz w:val="20"/>
        </w:rPr>
        <w:fldChar w:fldCharType="end"/>
      </w:r>
    </w:p>
    <w:p w14:paraId="314B6F41" w14:textId="77777777" w:rsidR="00A85E65" w:rsidRPr="00A85E65" w:rsidRDefault="00A85E65" w:rsidP="00A85E65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31" w:color="auto"/>
        </w:pBdr>
        <w:spacing w:before="0" w:line="360" w:lineRule="auto"/>
        <w:ind w:right="567" w:firstLine="284"/>
        <w:rPr>
          <w:rFonts w:ascii="Century Gothic" w:hAnsi="Century Gothic"/>
          <w:sz w:val="18"/>
          <w:szCs w:val="16"/>
        </w:rPr>
      </w:pPr>
      <w:r w:rsidRPr="00A85E65">
        <w:rPr>
          <w:rFonts w:ascii="Century Gothic" w:hAnsi="Century Gothic"/>
          <w:b/>
          <w:sz w:val="18"/>
          <w:szCs w:val="16"/>
        </w:rPr>
        <w:t xml:space="preserve">DIRECTOR DE EJECUCIÓN DE LA OBRA </w:t>
      </w:r>
      <w:r w:rsidR="00D517C1">
        <w:rPr>
          <w:rFonts w:ascii="Arial" w:hAnsi="Arial" w:cs="Arial"/>
          <w:sz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585CD7">
        <w:rPr>
          <w:rFonts w:ascii="Arial" w:hAnsi="Arial" w:cs="Arial"/>
          <w:sz w:val="20"/>
        </w:rPr>
        <w:instrText xml:space="preserve"> FORMTEXT </w:instrText>
      </w:r>
      <w:r w:rsidR="00D517C1">
        <w:rPr>
          <w:rFonts w:ascii="Arial" w:hAnsi="Arial" w:cs="Arial"/>
          <w:sz w:val="20"/>
        </w:rPr>
      </w:r>
      <w:r w:rsidR="00D517C1">
        <w:rPr>
          <w:rFonts w:ascii="Arial" w:hAnsi="Arial" w:cs="Arial"/>
          <w:sz w:val="20"/>
        </w:rPr>
        <w:fldChar w:fldCharType="separate"/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D517C1">
        <w:rPr>
          <w:rFonts w:ascii="Arial" w:hAnsi="Arial" w:cs="Arial"/>
          <w:sz w:val="20"/>
        </w:rPr>
        <w:fldChar w:fldCharType="end"/>
      </w:r>
    </w:p>
    <w:p w14:paraId="35F7CF67" w14:textId="77777777" w:rsidR="00A85E65" w:rsidRDefault="00A85E65" w:rsidP="00A85E65">
      <w:pPr>
        <w:spacing w:before="0" w:line="300" w:lineRule="auto"/>
        <w:rPr>
          <w:rFonts w:ascii="Century Gothic" w:hAnsi="Century Gothic"/>
          <w:sz w:val="18"/>
          <w:szCs w:val="16"/>
        </w:rPr>
      </w:pPr>
    </w:p>
    <w:p w14:paraId="7EDC847F" w14:textId="77777777" w:rsidR="00A85E65" w:rsidRDefault="00A85E65" w:rsidP="00A85E6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D/Dª </w:t>
      </w:r>
      <w:r w:rsidR="00D517C1">
        <w:rPr>
          <w:rFonts w:ascii="Arial" w:hAnsi="Arial" w:cs="Arial"/>
          <w:sz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585CD7">
        <w:rPr>
          <w:rFonts w:ascii="Arial" w:hAnsi="Arial" w:cs="Arial"/>
          <w:sz w:val="20"/>
        </w:rPr>
        <w:instrText xml:space="preserve"> FORMTEXT </w:instrText>
      </w:r>
      <w:r w:rsidR="00D517C1">
        <w:rPr>
          <w:rFonts w:ascii="Arial" w:hAnsi="Arial" w:cs="Arial"/>
          <w:sz w:val="20"/>
        </w:rPr>
      </w:r>
      <w:r w:rsidR="00D517C1">
        <w:rPr>
          <w:rFonts w:ascii="Arial" w:hAnsi="Arial" w:cs="Arial"/>
          <w:sz w:val="20"/>
        </w:rPr>
        <w:fldChar w:fldCharType="separate"/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D517C1">
        <w:rPr>
          <w:rFonts w:ascii="Arial" w:hAnsi="Arial" w:cs="Arial"/>
          <w:sz w:val="20"/>
        </w:rPr>
        <w:fldChar w:fldCharType="end"/>
      </w:r>
      <w:r w:rsidR="007F116E">
        <w:rPr>
          <w:rFonts w:ascii="Arial" w:hAnsi="Arial" w:cs="Arial"/>
          <w:sz w:val="20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colegiado nº </w:t>
      </w:r>
      <w:r w:rsidR="00D517C1">
        <w:rPr>
          <w:rFonts w:ascii="Arial" w:hAnsi="Arial" w:cs="Arial"/>
          <w:sz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585CD7">
        <w:rPr>
          <w:rFonts w:ascii="Arial" w:hAnsi="Arial" w:cs="Arial"/>
          <w:sz w:val="20"/>
        </w:rPr>
        <w:instrText xml:space="preserve"> FORMTEXT </w:instrText>
      </w:r>
      <w:r w:rsidR="00D517C1">
        <w:rPr>
          <w:rFonts w:ascii="Arial" w:hAnsi="Arial" w:cs="Arial"/>
          <w:sz w:val="20"/>
        </w:rPr>
      </w:r>
      <w:r w:rsidR="00D517C1">
        <w:rPr>
          <w:rFonts w:ascii="Arial" w:hAnsi="Arial" w:cs="Arial"/>
          <w:sz w:val="20"/>
        </w:rPr>
        <w:fldChar w:fldCharType="separate"/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D517C1">
        <w:rPr>
          <w:rFonts w:ascii="Arial" w:hAnsi="Arial" w:cs="Arial"/>
          <w:sz w:val="20"/>
        </w:rPr>
        <w:fldChar w:fldCharType="end"/>
      </w:r>
      <w:r>
        <w:rPr>
          <w:rFonts w:ascii="Century Gothic" w:hAnsi="Century Gothic"/>
          <w:sz w:val="18"/>
          <w:szCs w:val="18"/>
        </w:rPr>
        <w:t xml:space="preserve"> </w:t>
      </w:r>
      <w:r w:rsidR="00585CD7">
        <w:rPr>
          <w:rFonts w:ascii="Century Gothic" w:hAnsi="Century Gothic"/>
          <w:sz w:val="18"/>
          <w:szCs w:val="18"/>
        </w:rPr>
        <w:t>d</w:t>
      </w:r>
      <w:r>
        <w:rPr>
          <w:rFonts w:ascii="Century Gothic" w:hAnsi="Century Gothic"/>
          <w:sz w:val="18"/>
          <w:szCs w:val="18"/>
        </w:rPr>
        <w:t>el Colegio Oficial de Aparejadores</w:t>
      </w:r>
      <w:r w:rsidR="003C44B9">
        <w:rPr>
          <w:rFonts w:ascii="Century Gothic" w:hAnsi="Century Gothic"/>
          <w:sz w:val="18"/>
          <w:szCs w:val="18"/>
        </w:rPr>
        <w:t>,</w:t>
      </w:r>
      <w:r>
        <w:rPr>
          <w:rFonts w:ascii="Century Gothic" w:hAnsi="Century Gothic"/>
          <w:sz w:val="18"/>
          <w:szCs w:val="18"/>
        </w:rPr>
        <w:t xml:space="preserve"> Arquitectos Técnicos e Ingenieros de Edificación de </w:t>
      </w:r>
      <w:r w:rsidR="00D517C1">
        <w:rPr>
          <w:rFonts w:ascii="Arial" w:hAnsi="Arial" w:cs="Arial"/>
          <w:sz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585CD7">
        <w:rPr>
          <w:rFonts w:ascii="Arial" w:hAnsi="Arial" w:cs="Arial"/>
          <w:sz w:val="20"/>
        </w:rPr>
        <w:instrText xml:space="preserve"> FORMTEXT </w:instrText>
      </w:r>
      <w:r w:rsidR="00D517C1">
        <w:rPr>
          <w:rFonts w:ascii="Arial" w:hAnsi="Arial" w:cs="Arial"/>
          <w:sz w:val="20"/>
        </w:rPr>
      </w:r>
      <w:r w:rsidR="00D517C1">
        <w:rPr>
          <w:rFonts w:ascii="Arial" w:hAnsi="Arial" w:cs="Arial"/>
          <w:sz w:val="20"/>
        </w:rPr>
        <w:fldChar w:fldCharType="separate"/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D517C1">
        <w:rPr>
          <w:rFonts w:ascii="Arial" w:hAnsi="Arial" w:cs="Arial"/>
          <w:sz w:val="20"/>
        </w:rPr>
        <w:fldChar w:fldCharType="end"/>
      </w:r>
      <w:r>
        <w:rPr>
          <w:rFonts w:ascii="Century Gothic" w:hAnsi="Century Gothic"/>
          <w:sz w:val="18"/>
          <w:szCs w:val="18"/>
        </w:rPr>
        <w:t>,director de ejecución de la obra previamente identificada, manifiesta en cumplimiento del artículo II.3.3. b) del Anejo II del Real Decreto 314/2006 de 17 de marzo, por el que se aprueba el Código Técnico de la Edificación, y de lo estipulado en el artículo 13.f) de la Ley 38/1999, de 5 de noviembre, de Ordenación de la Edificación, que se acompaña relación de los controles realizados durante la ejecución de las obras, correspondientes a los materiales o elementos constructivos relacionados a continuación (1)</w:t>
      </w:r>
    </w:p>
    <w:p w14:paraId="6CD3F36C" w14:textId="77777777" w:rsidR="00A85E65" w:rsidRDefault="00A85E65" w:rsidP="00A85E65">
      <w:pPr>
        <w:rPr>
          <w:rFonts w:ascii="Century Gothic" w:hAnsi="Century Gothic"/>
          <w:sz w:val="18"/>
          <w:szCs w:val="18"/>
        </w:rPr>
      </w:pPr>
    </w:p>
    <w:p w14:paraId="1A2E56AB" w14:textId="77777777" w:rsidR="00A85E65" w:rsidRDefault="00A85E65" w:rsidP="00A85E65">
      <w:pPr>
        <w:numPr>
          <w:ilvl w:val="0"/>
          <w:numId w:val="1"/>
        </w:numPr>
        <w:spacing w:before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Materiales, elementos de edificación, equipos o sistemas para los que la empresa constructora ha aportado documentación de los suministradores de productos, acreditativa de estar en posesión de distintivos de calidad: </w:t>
      </w:r>
    </w:p>
    <w:p w14:paraId="7EBFAF44" w14:textId="77777777" w:rsidR="00A85E65" w:rsidRDefault="00D517C1" w:rsidP="00A85E65">
      <w:pPr>
        <w:ind w:left="1416"/>
        <w:rPr>
          <w:rFonts w:ascii="Century Gothic" w:hAnsi="Century Gothic"/>
          <w:sz w:val="18"/>
          <w:szCs w:val="18"/>
        </w:rPr>
      </w:pPr>
      <w:r>
        <w:rPr>
          <w:rFonts w:ascii="Arial" w:hAnsi="Arial" w:cs="Arial"/>
          <w:sz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585CD7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1AB3B90B" w14:textId="77777777" w:rsidR="00A85E65" w:rsidRDefault="00A85E65" w:rsidP="00A85E65">
      <w:pPr>
        <w:numPr>
          <w:ilvl w:val="0"/>
          <w:numId w:val="1"/>
        </w:numPr>
        <w:spacing w:before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Materiales, elementos de edificación, equipos o sistemas sobre los que se han realizado ensayos específicos:</w:t>
      </w:r>
    </w:p>
    <w:p w14:paraId="7BCE9FDA" w14:textId="77777777" w:rsidR="00A85E65" w:rsidRDefault="00D517C1" w:rsidP="00A85E65">
      <w:pPr>
        <w:ind w:left="1416"/>
        <w:rPr>
          <w:rFonts w:ascii="Century Gothic" w:hAnsi="Century Gothic"/>
          <w:sz w:val="18"/>
          <w:szCs w:val="18"/>
        </w:rPr>
      </w:pPr>
      <w:r>
        <w:rPr>
          <w:rFonts w:ascii="Arial" w:hAnsi="Arial" w:cs="Arial"/>
          <w:sz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585CD7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40D76BA0" w14:textId="77777777" w:rsidR="00A85E65" w:rsidRDefault="00A85E65" w:rsidP="00A85E65">
      <w:pPr>
        <w:numPr>
          <w:ilvl w:val="0"/>
          <w:numId w:val="1"/>
        </w:numPr>
        <w:spacing w:before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Instalaciones, equipos o sistemas sobre los que se han realizado pruebas de servicio:</w:t>
      </w:r>
    </w:p>
    <w:p w14:paraId="2348B5AA" w14:textId="77777777" w:rsidR="00A85E65" w:rsidRDefault="00D517C1" w:rsidP="00A85E65">
      <w:pPr>
        <w:ind w:left="1416"/>
        <w:rPr>
          <w:rFonts w:ascii="Century Gothic" w:hAnsi="Century Gothic"/>
          <w:sz w:val="18"/>
          <w:szCs w:val="18"/>
        </w:rPr>
      </w:pPr>
      <w:r>
        <w:rPr>
          <w:rFonts w:ascii="Arial" w:hAnsi="Arial" w:cs="Arial"/>
          <w:sz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585CD7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376DFABF" w14:textId="77777777" w:rsidR="00A85E65" w:rsidRDefault="00A85E65" w:rsidP="00A85E65">
      <w:pPr>
        <w:numPr>
          <w:ilvl w:val="0"/>
          <w:numId w:val="1"/>
        </w:numPr>
        <w:spacing w:before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Otros controles efectuados en relación con el control de materiales, equipos, instalaciones o sistemas constructivos durante la ejecución de las obras: </w:t>
      </w:r>
    </w:p>
    <w:p w14:paraId="11394FE0" w14:textId="77777777" w:rsidR="00A85E65" w:rsidRDefault="00D517C1" w:rsidP="00A85E65">
      <w:pPr>
        <w:ind w:left="1416"/>
        <w:rPr>
          <w:rFonts w:ascii="Century Gothic" w:hAnsi="Century Gothic"/>
          <w:sz w:val="18"/>
          <w:szCs w:val="18"/>
        </w:rPr>
      </w:pPr>
      <w:r>
        <w:rPr>
          <w:rFonts w:ascii="Arial" w:hAnsi="Arial" w:cs="Arial"/>
          <w:sz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585CD7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14:paraId="5EB9F9B9" w14:textId="77777777" w:rsidR="00A85E65" w:rsidRDefault="00A85E65" w:rsidP="00A85E6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El resultado final de los controles relacionados ha sido: Favorable (2)</w:t>
      </w:r>
    </w:p>
    <w:p w14:paraId="1FAE14A3" w14:textId="77777777" w:rsidR="00A85E65" w:rsidRDefault="00A85E65" w:rsidP="00A85E65">
      <w:pPr>
        <w:rPr>
          <w:rFonts w:ascii="Century Gothic" w:hAnsi="Century Gothic"/>
          <w:sz w:val="18"/>
          <w:szCs w:val="18"/>
        </w:rPr>
      </w:pPr>
    </w:p>
    <w:p w14:paraId="745A704D" w14:textId="77777777" w:rsidR="00A85E65" w:rsidRDefault="00A85E65" w:rsidP="00A85E65">
      <w:pPr>
        <w:ind w:left="180" w:firstLine="387"/>
        <w:rPr>
          <w:rFonts w:ascii="Arial" w:hAnsi="Arial" w:cs="Arial"/>
          <w:sz w:val="20"/>
        </w:rPr>
      </w:pPr>
      <w:r>
        <w:rPr>
          <w:rFonts w:ascii="Century Gothic" w:hAnsi="Century Gothic"/>
          <w:sz w:val="18"/>
          <w:szCs w:val="16"/>
        </w:rPr>
        <w:t xml:space="preserve">Y, para que conste, firmo el presente anejo, en </w:t>
      </w:r>
      <w:r w:rsidR="00D517C1">
        <w:rPr>
          <w:rFonts w:ascii="Arial" w:hAnsi="Arial" w:cs="Arial"/>
          <w:sz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D517C1">
        <w:rPr>
          <w:rFonts w:ascii="Arial" w:hAnsi="Arial" w:cs="Arial"/>
          <w:sz w:val="20"/>
        </w:rPr>
      </w:r>
      <w:r w:rsidR="00D517C1">
        <w:rPr>
          <w:rFonts w:ascii="Arial" w:hAnsi="Arial" w:cs="Arial"/>
          <w:sz w:val="20"/>
        </w:rPr>
        <w:fldChar w:fldCharType="separate"/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D517C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, a </w:t>
      </w:r>
      <w:r w:rsidR="00D517C1">
        <w:rPr>
          <w:rFonts w:ascii="Arial" w:hAnsi="Arial" w:cs="Arial"/>
          <w:sz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D517C1">
        <w:rPr>
          <w:rFonts w:ascii="Arial" w:hAnsi="Arial" w:cs="Arial"/>
          <w:sz w:val="20"/>
        </w:rPr>
      </w:r>
      <w:r w:rsidR="00D517C1">
        <w:rPr>
          <w:rFonts w:ascii="Arial" w:hAnsi="Arial" w:cs="Arial"/>
          <w:sz w:val="20"/>
        </w:rPr>
        <w:fldChar w:fldCharType="separate"/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D517C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 </w:t>
      </w:r>
      <w:r w:rsidR="00D517C1">
        <w:rPr>
          <w:rFonts w:ascii="Arial" w:hAnsi="Arial" w:cs="Arial"/>
          <w:sz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D517C1">
        <w:rPr>
          <w:rFonts w:ascii="Arial" w:hAnsi="Arial" w:cs="Arial"/>
          <w:sz w:val="20"/>
        </w:rPr>
      </w:r>
      <w:r w:rsidR="00D517C1">
        <w:rPr>
          <w:rFonts w:ascii="Arial" w:hAnsi="Arial" w:cs="Arial"/>
          <w:sz w:val="20"/>
        </w:rPr>
        <w:fldChar w:fldCharType="separate"/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D517C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de 20</w:t>
      </w:r>
      <w:r w:rsidR="00D517C1">
        <w:rPr>
          <w:rFonts w:ascii="Arial" w:hAnsi="Arial" w:cs="Arial"/>
          <w:sz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</w:rPr>
        <w:instrText xml:space="preserve"> FORMTEXT </w:instrText>
      </w:r>
      <w:r w:rsidR="00D517C1">
        <w:rPr>
          <w:rFonts w:ascii="Arial" w:hAnsi="Arial" w:cs="Arial"/>
          <w:sz w:val="20"/>
        </w:rPr>
      </w:r>
      <w:r w:rsidR="00D517C1">
        <w:rPr>
          <w:rFonts w:ascii="Arial" w:hAnsi="Arial" w:cs="Arial"/>
          <w:sz w:val="20"/>
        </w:rPr>
        <w:fldChar w:fldCharType="separate"/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D517C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>.</w:t>
      </w:r>
    </w:p>
    <w:p w14:paraId="4C9337ED" w14:textId="77777777" w:rsidR="00A85E65" w:rsidRDefault="00A85E65" w:rsidP="00A85E65">
      <w:pPr>
        <w:jc w:val="center"/>
        <w:rPr>
          <w:rFonts w:ascii="Century Gothic" w:hAnsi="Century Gothic"/>
          <w:sz w:val="18"/>
          <w:szCs w:val="18"/>
        </w:rPr>
      </w:pPr>
    </w:p>
    <w:p w14:paraId="46D565F9" w14:textId="77777777" w:rsidR="00585CD7" w:rsidRDefault="00585CD7" w:rsidP="00A85E65">
      <w:pPr>
        <w:jc w:val="center"/>
        <w:rPr>
          <w:rFonts w:ascii="Century Gothic" w:hAnsi="Century Gothic"/>
          <w:sz w:val="18"/>
          <w:szCs w:val="18"/>
        </w:rPr>
      </w:pPr>
    </w:p>
    <w:p w14:paraId="03B5EA5C" w14:textId="77777777" w:rsidR="00585CD7" w:rsidRDefault="00585CD7" w:rsidP="00A85E65">
      <w:pPr>
        <w:jc w:val="center"/>
        <w:rPr>
          <w:rFonts w:ascii="Century Gothic" w:hAnsi="Century Gothic"/>
          <w:sz w:val="18"/>
          <w:szCs w:val="18"/>
        </w:rPr>
      </w:pPr>
    </w:p>
    <w:p w14:paraId="74EC8A49" w14:textId="77777777" w:rsidR="00A85E65" w:rsidRDefault="00A85E65" w:rsidP="00A85E65">
      <w:pPr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Firmado: </w:t>
      </w:r>
      <w:r w:rsidR="00D517C1">
        <w:rPr>
          <w:rFonts w:ascii="Arial" w:hAnsi="Arial" w:cs="Arial"/>
          <w:sz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="00585CD7">
        <w:rPr>
          <w:rFonts w:ascii="Arial" w:hAnsi="Arial" w:cs="Arial"/>
          <w:sz w:val="20"/>
        </w:rPr>
        <w:instrText xml:space="preserve"> FORMTEXT </w:instrText>
      </w:r>
      <w:r w:rsidR="00D517C1">
        <w:rPr>
          <w:rFonts w:ascii="Arial" w:hAnsi="Arial" w:cs="Arial"/>
          <w:sz w:val="20"/>
        </w:rPr>
      </w:r>
      <w:r w:rsidR="00D517C1">
        <w:rPr>
          <w:rFonts w:ascii="Arial" w:hAnsi="Arial" w:cs="Arial"/>
          <w:sz w:val="20"/>
        </w:rPr>
        <w:fldChar w:fldCharType="separate"/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171B31">
        <w:rPr>
          <w:rFonts w:ascii="Arial" w:hAnsi="Arial" w:cs="Arial"/>
          <w:sz w:val="20"/>
        </w:rPr>
        <w:t> </w:t>
      </w:r>
      <w:r w:rsidR="00D517C1">
        <w:rPr>
          <w:rFonts w:ascii="Arial" w:hAnsi="Arial" w:cs="Arial"/>
          <w:sz w:val="20"/>
        </w:rPr>
        <w:fldChar w:fldCharType="end"/>
      </w:r>
    </w:p>
    <w:p w14:paraId="3181FB92" w14:textId="77777777" w:rsidR="00A85E65" w:rsidRDefault="00A85E65" w:rsidP="00A85E65">
      <w:pPr>
        <w:rPr>
          <w:rFonts w:ascii="Century Gothic" w:hAnsi="Century Gothic"/>
          <w:sz w:val="18"/>
          <w:szCs w:val="18"/>
        </w:rPr>
      </w:pPr>
    </w:p>
    <w:p w14:paraId="629CDCFD" w14:textId="77777777" w:rsidR="00A85E65" w:rsidRDefault="00A85E65" w:rsidP="00A85E65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Nota 1: Conviene especificar qué otros materiales o sistemas constructivos se han empleado en obra</w:t>
      </w:r>
    </w:p>
    <w:p w14:paraId="36D6C4A8" w14:textId="77777777" w:rsidR="00A85E65" w:rsidRDefault="00A85E65" w:rsidP="00A85E65">
      <w:pPr>
        <w:rPr>
          <w:rFonts w:ascii="Century Gothic" w:hAnsi="Century Gothic"/>
          <w:sz w:val="18"/>
          <w:szCs w:val="16"/>
        </w:rPr>
      </w:pPr>
      <w:r>
        <w:rPr>
          <w:rFonts w:ascii="Century Gothic" w:hAnsi="Century Gothic"/>
          <w:sz w:val="16"/>
          <w:szCs w:val="16"/>
        </w:rPr>
        <w:t>Nota 2: Conviene reseñar las disconformidades o rechazos iniciales que se hubieran producido en el transcurso de la obra, posteriormente subsanados (productos sin documentación, unidades incorrectamente ejecutadas, materiales inadecuados al uso previsto o al plan de control, etc.).</w:t>
      </w:r>
    </w:p>
    <w:sectPr w:rsidR="00A85E65" w:rsidSect="00D517C1">
      <w:headerReference w:type="even" r:id="rId8"/>
      <w:footerReference w:type="first" r:id="rId9"/>
      <w:pgSz w:w="11906" w:h="16838" w:code="9"/>
      <w:pgMar w:top="992" w:right="1134" w:bottom="851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FA8D1" w14:textId="77777777" w:rsidR="00FE54E9" w:rsidRDefault="00FE54E9" w:rsidP="00D517C1">
      <w:pPr>
        <w:spacing w:before="0" w:line="240" w:lineRule="auto"/>
      </w:pPr>
      <w:r>
        <w:separator/>
      </w:r>
    </w:p>
  </w:endnote>
  <w:endnote w:type="continuationSeparator" w:id="0">
    <w:p w14:paraId="6E153899" w14:textId="77777777" w:rsidR="00FE54E9" w:rsidRDefault="00FE54E9" w:rsidP="00D517C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52361" w14:textId="77777777" w:rsidR="00A1163D" w:rsidRDefault="00A1163D" w:rsidP="00A1163D">
    <w:pPr>
      <w:pStyle w:val="Piedepgina"/>
      <w:jc w:val="center"/>
      <w:rPr>
        <w:color w:val="808080" w:themeColor="background1" w:themeShade="80"/>
        <w:sz w:val="14"/>
      </w:rPr>
    </w:pPr>
    <w:r w:rsidRPr="00A1163D">
      <w:rPr>
        <w:color w:val="808080" w:themeColor="background1" w:themeShade="80"/>
        <w:sz w:val="14"/>
      </w:rPr>
      <w:t>Colegio Oficial de Aparejadores</w:t>
    </w:r>
    <w:r w:rsidR="00D32340">
      <w:rPr>
        <w:color w:val="808080" w:themeColor="background1" w:themeShade="80"/>
        <w:sz w:val="14"/>
      </w:rPr>
      <w:t xml:space="preserve"> y</w:t>
    </w:r>
    <w:r w:rsidRPr="00A1163D">
      <w:rPr>
        <w:color w:val="808080" w:themeColor="background1" w:themeShade="80"/>
        <w:sz w:val="14"/>
      </w:rPr>
      <w:t xml:space="preserve"> Arquitectos Técnicos de</w:t>
    </w:r>
    <w:r w:rsidR="00D32340">
      <w:rPr>
        <w:color w:val="808080" w:themeColor="background1" w:themeShade="80"/>
        <w:sz w:val="14"/>
      </w:rPr>
      <w:t xml:space="preserve"> Zamora</w:t>
    </w:r>
  </w:p>
  <w:p w14:paraId="471B174E" w14:textId="77777777" w:rsidR="00A1163D" w:rsidRPr="00A1163D" w:rsidRDefault="00AB2349" w:rsidP="00A1163D">
    <w:pPr>
      <w:pStyle w:val="Piedepgina"/>
      <w:jc w:val="center"/>
      <w:rPr>
        <w:color w:val="808080" w:themeColor="background1" w:themeShade="80"/>
        <w:sz w:val="14"/>
      </w:rPr>
    </w:pPr>
    <w:fldSimple w:instr=" NUMPAGES  \* Arabic  \* MERGEFORMAT ">
      <w:r w:rsidR="001C20AF" w:rsidRPr="001C20AF">
        <w:rPr>
          <w:noProof/>
          <w:color w:val="808080" w:themeColor="background1" w:themeShade="80"/>
          <w:sz w:val="14"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82839D" w14:textId="77777777" w:rsidR="00FE54E9" w:rsidRDefault="00FE54E9" w:rsidP="00D517C1">
      <w:pPr>
        <w:spacing w:before="0" w:line="240" w:lineRule="auto"/>
      </w:pPr>
      <w:r>
        <w:separator/>
      </w:r>
    </w:p>
  </w:footnote>
  <w:footnote w:type="continuationSeparator" w:id="0">
    <w:p w14:paraId="50624EBB" w14:textId="77777777" w:rsidR="00FE54E9" w:rsidRDefault="00FE54E9" w:rsidP="00D517C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E40F8" w14:textId="77777777" w:rsidR="00171B31" w:rsidRDefault="00171B3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18F619A" w14:textId="77777777" w:rsidR="00171B31" w:rsidRDefault="00171B31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6740B"/>
    <w:multiLevelType w:val="hybridMultilevel"/>
    <w:tmpl w:val="C378674E"/>
    <w:lvl w:ilvl="0" w:tplc="8E98E6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DC"/>
    <w:rsid w:val="00045DE8"/>
    <w:rsid w:val="001344DC"/>
    <w:rsid w:val="00140B7A"/>
    <w:rsid w:val="00171B31"/>
    <w:rsid w:val="001C20AF"/>
    <w:rsid w:val="001F2ADD"/>
    <w:rsid w:val="0020751F"/>
    <w:rsid w:val="002C23D7"/>
    <w:rsid w:val="003C44B9"/>
    <w:rsid w:val="005231A3"/>
    <w:rsid w:val="005406F7"/>
    <w:rsid w:val="00575919"/>
    <w:rsid w:val="005828AC"/>
    <w:rsid w:val="00585CD7"/>
    <w:rsid w:val="005A335D"/>
    <w:rsid w:val="005E1DC5"/>
    <w:rsid w:val="00615F91"/>
    <w:rsid w:val="006B7E67"/>
    <w:rsid w:val="007177BD"/>
    <w:rsid w:val="00771B8A"/>
    <w:rsid w:val="007F116E"/>
    <w:rsid w:val="00862191"/>
    <w:rsid w:val="008821A3"/>
    <w:rsid w:val="00904650"/>
    <w:rsid w:val="00956E55"/>
    <w:rsid w:val="00A1163D"/>
    <w:rsid w:val="00A85E65"/>
    <w:rsid w:val="00AB2349"/>
    <w:rsid w:val="00AF5C21"/>
    <w:rsid w:val="00BC2DDC"/>
    <w:rsid w:val="00C15EFC"/>
    <w:rsid w:val="00C21CAB"/>
    <w:rsid w:val="00CA2FE8"/>
    <w:rsid w:val="00CB4397"/>
    <w:rsid w:val="00D32340"/>
    <w:rsid w:val="00D517C1"/>
    <w:rsid w:val="00E338D5"/>
    <w:rsid w:val="00E96981"/>
    <w:rsid w:val="00EC3226"/>
    <w:rsid w:val="00FE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845F"/>
  <w15:docId w15:val="{93769F2F-47DA-4BF2-8E98-96C1F5F8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E65"/>
    <w:pPr>
      <w:spacing w:before="120" w:after="0" w:line="288" w:lineRule="auto"/>
      <w:jc w:val="both"/>
    </w:pPr>
    <w:rPr>
      <w:rFonts w:ascii="Univers" w:eastAsia="Times New Roman" w:hAnsi="Univers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C322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32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22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semiHidden/>
    <w:rsid w:val="00A85E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A85E65"/>
    <w:rPr>
      <w:rFonts w:ascii="Univers" w:eastAsia="Times New Roman" w:hAnsi="Univers" w:cs="Times New Roman"/>
      <w:szCs w:val="20"/>
      <w:lang w:val="es-ES_tradnl" w:eastAsia="es-ES"/>
    </w:rPr>
  </w:style>
  <w:style w:type="character" w:styleId="Nmerodepgina">
    <w:name w:val="page number"/>
    <w:basedOn w:val="Fuentedeprrafopredeter"/>
    <w:semiHidden/>
    <w:rsid w:val="00A85E65"/>
  </w:style>
  <w:style w:type="paragraph" w:styleId="Piedepgina">
    <w:name w:val="footer"/>
    <w:basedOn w:val="Normal"/>
    <w:link w:val="PiedepginaCar"/>
    <w:uiPriority w:val="99"/>
    <w:unhideWhenUsed/>
    <w:rsid w:val="00A1163D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63D"/>
    <w:rPr>
      <w:rFonts w:ascii="Univers" w:eastAsia="Times New Roman" w:hAnsi="Univers" w:cs="Times New Roman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556D4-7C86-40EB-A1BE-3556008B7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369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Carlota Rodriguez Manzano</cp:lastModifiedBy>
  <cp:revision>3</cp:revision>
  <cp:lastPrinted>2020-09-16T08:27:00Z</cp:lastPrinted>
  <dcterms:created xsi:type="dcterms:W3CDTF">2018-03-23T08:14:00Z</dcterms:created>
  <dcterms:modified xsi:type="dcterms:W3CDTF">2020-09-16T10:32:00Z</dcterms:modified>
</cp:coreProperties>
</file>